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AD67" w14:textId="77777777" w:rsidR="006663D1" w:rsidRDefault="006663D1"/>
    <w:p w14:paraId="0EC65812" w14:textId="77777777" w:rsidR="00EE4639" w:rsidRDefault="00EE4639">
      <w:pPr>
        <w:shd w:val="clear" w:color="auto" w:fill="FFFFFF"/>
        <w:spacing w:before="240" w:after="160" w:line="240" w:lineRule="auto"/>
        <w:rPr>
          <w:b/>
        </w:rPr>
      </w:pPr>
      <w:r>
        <w:rPr>
          <w:b/>
          <w:color w:val="201F1E"/>
        </w:rPr>
        <w:t>Event Producer/Curator</w:t>
      </w:r>
      <w:r>
        <w:rPr>
          <w:b/>
          <w:color w:val="201F1E"/>
        </w:rPr>
        <w:br/>
      </w:r>
      <w:r w:rsidR="005110AB">
        <w:rPr>
          <w:b/>
          <w:color w:val="201F1E"/>
        </w:rPr>
        <w:t>BBC City of Comedy Short Film Nights</w:t>
      </w:r>
      <w:r w:rsidR="005110AB">
        <w:rPr>
          <w:b/>
        </w:rPr>
        <w:br/>
      </w:r>
    </w:p>
    <w:p w14:paraId="620C0509" w14:textId="67CBC15F" w:rsidR="006663D1" w:rsidRPr="00EE4639" w:rsidRDefault="005110AB">
      <w:pPr>
        <w:shd w:val="clear" w:color="auto" w:fill="FFFFFF"/>
        <w:spacing w:before="240" w:after="160" w:line="240" w:lineRule="auto"/>
        <w:rPr>
          <w:b/>
          <w:color w:val="201F1E"/>
        </w:rPr>
      </w:pPr>
      <w:r>
        <w:rPr>
          <w:b/>
        </w:rPr>
        <w:t>Application Form</w:t>
      </w:r>
    </w:p>
    <w:p w14:paraId="022A0217" w14:textId="77777777" w:rsidR="006663D1" w:rsidRDefault="006663D1">
      <w:pPr>
        <w:rPr>
          <w:b/>
        </w:rPr>
      </w:pPr>
    </w:p>
    <w:p w14:paraId="209EDB56" w14:textId="77777777" w:rsidR="006663D1" w:rsidRDefault="005110AB">
      <w:pPr>
        <w:rPr>
          <w:b/>
        </w:rPr>
      </w:pPr>
      <w:r>
        <w:rPr>
          <w:b/>
          <w:sz w:val="28"/>
          <w:szCs w:val="28"/>
          <w:highlight w:val="white"/>
          <w:u w:val="single"/>
        </w:rPr>
        <w:t>ABOUT YOU &amp; YOUR COMPANY:</w:t>
      </w:r>
      <w:r>
        <w:rPr>
          <w:b/>
          <w:sz w:val="28"/>
          <w:szCs w:val="28"/>
          <w:highlight w:val="white"/>
        </w:rPr>
        <w:t xml:space="preserve"> </w:t>
      </w:r>
    </w:p>
    <w:p w14:paraId="095147D1" w14:textId="77777777" w:rsidR="006663D1" w:rsidRDefault="006663D1"/>
    <w:tbl>
      <w:tblPr>
        <w:tblStyle w:val="a"/>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5"/>
        <w:gridCol w:w="5745"/>
      </w:tblGrid>
      <w:tr w:rsidR="006663D1" w14:paraId="3BF640E3" w14:textId="77777777">
        <w:tc>
          <w:tcPr>
            <w:tcW w:w="4065" w:type="dxa"/>
            <w:shd w:val="clear" w:color="auto" w:fill="auto"/>
            <w:tcMar>
              <w:top w:w="100" w:type="dxa"/>
              <w:left w:w="100" w:type="dxa"/>
              <w:bottom w:w="100" w:type="dxa"/>
              <w:right w:w="100" w:type="dxa"/>
            </w:tcMar>
          </w:tcPr>
          <w:p w14:paraId="0E3CD1AE" w14:textId="26E9ABFC" w:rsidR="006663D1" w:rsidRDefault="005110AB">
            <w:pPr>
              <w:widowControl w:val="0"/>
              <w:pBdr>
                <w:top w:val="nil"/>
                <w:left w:val="nil"/>
                <w:bottom w:val="nil"/>
                <w:right w:val="nil"/>
                <w:between w:val="nil"/>
              </w:pBdr>
              <w:spacing w:line="240" w:lineRule="auto"/>
            </w:pPr>
            <w:r>
              <w:t xml:space="preserve">Lead </w:t>
            </w:r>
            <w:r w:rsidR="00EE4639">
              <w:t>c</w:t>
            </w:r>
            <w:r>
              <w:t xml:space="preserve">ontact </w:t>
            </w:r>
            <w:r w:rsidR="00EE4639">
              <w:t>n</w:t>
            </w:r>
            <w:r>
              <w:t>ame:</w:t>
            </w:r>
          </w:p>
        </w:tc>
        <w:tc>
          <w:tcPr>
            <w:tcW w:w="5745" w:type="dxa"/>
            <w:shd w:val="clear" w:color="auto" w:fill="auto"/>
            <w:tcMar>
              <w:top w:w="100" w:type="dxa"/>
              <w:left w:w="100" w:type="dxa"/>
              <w:bottom w:w="100" w:type="dxa"/>
              <w:right w:w="100" w:type="dxa"/>
            </w:tcMar>
          </w:tcPr>
          <w:p w14:paraId="4E44AEE4" w14:textId="77777777" w:rsidR="006663D1" w:rsidRDefault="006663D1">
            <w:pPr>
              <w:widowControl w:val="0"/>
              <w:pBdr>
                <w:top w:val="nil"/>
                <w:left w:val="nil"/>
                <w:bottom w:val="nil"/>
                <w:right w:val="nil"/>
                <w:between w:val="nil"/>
              </w:pBdr>
              <w:spacing w:line="240" w:lineRule="auto"/>
            </w:pPr>
          </w:p>
        </w:tc>
      </w:tr>
      <w:tr w:rsidR="006663D1" w14:paraId="5080F9C5" w14:textId="77777777">
        <w:tc>
          <w:tcPr>
            <w:tcW w:w="4065" w:type="dxa"/>
            <w:shd w:val="clear" w:color="auto" w:fill="auto"/>
            <w:tcMar>
              <w:top w:w="100" w:type="dxa"/>
              <w:left w:w="100" w:type="dxa"/>
              <w:bottom w:w="100" w:type="dxa"/>
              <w:right w:w="100" w:type="dxa"/>
            </w:tcMar>
          </w:tcPr>
          <w:p w14:paraId="7124190E" w14:textId="77777777" w:rsidR="006663D1" w:rsidRDefault="005110AB">
            <w:pPr>
              <w:widowControl w:val="0"/>
              <w:pBdr>
                <w:top w:val="nil"/>
                <w:left w:val="nil"/>
                <w:bottom w:val="nil"/>
                <w:right w:val="nil"/>
                <w:between w:val="nil"/>
              </w:pBdr>
              <w:spacing w:line="240" w:lineRule="auto"/>
            </w:pPr>
            <w:r>
              <w:t>Email:</w:t>
            </w:r>
          </w:p>
        </w:tc>
        <w:tc>
          <w:tcPr>
            <w:tcW w:w="5745" w:type="dxa"/>
            <w:shd w:val="clear" w:color="auto" w:fill="auto"/>
            <w:tcMar>
              <w:top w:w="100" w:type="dxa"/>
              <w:left w:w="100" w:type="dxa"/>
              <w:bottom w:w="100" w:type="dxa"/>
              <w:right w:w="100" w:type="dxa"/>
            </w:tcMar>
          </w:tcPr>
          <w:p w14:paraId="10E23110" w14:textId="77777777" w:rsidR="006663D1" w:rsidRDefault="006663D1">
            <w:pPr>
              <w:widowControl w:val="0"/>
              <w:pBdr>
                <w:top w:val="nil"/>
                <w:left w:val="nil"/>
                <w:bottom w:val="nil"/>
                <w:right w:val="nil"/>
                <w:between w:val="nil"/>
              </w:pBdr>
              <w:spacing w:line="240" w:lineRule="auto"/>
            </w:pPr>
          </w:p>
        </w:tc>
      </w:tr>
      <w:tr w:rsidR="006663D1" w14:paraId="3D1AFFD7" w14:textId="77777777">
        <w:tc>
          <w:tcPr>
            <w:tcW w:w="4065" w:type="dxa"/>
            <w:shd w:val="clear" w:color="auto" w:fill="auto"/>
            <w:tcMar>
              <w:top w:w="100" w:type="dxa"/>
              <w:left w:w="100" w:type="dxa"/>
              <w:bottom w:w="100" w:type="dxa"/>
              <w:right w:w="100" w:type="dxa"/>
            </w:tcMar>
          </w:tcPr>
          <w:p w14:paraId="7EFAD4ED" w14:textId="2260F7B9" w:rsidR="006663D1" w:rsidRDefault="005110AB">
            <w:pPr>
              <w:widowControl w:val="0"/>
              <w:pBdr>
                <w:top w:val="nil"/>
                <w:left w:val="nil"/>
                <w:bottom w:val="nil"/>
                <w:right w:val="nil"/>
                <w:between w:val="nil"/>
              </w:pBdr>
              <w:spacing w:line="240" w:lineRule="auto"/>
            </w:pPr>
            <w:r>
              <w:t xml:space="preserve">Phone </w:t>
            </w:r>
            <w:r w:rsidR="00EE4639">
              <w:t>n</w:t>
            </w:r>
            <w:r>
              <w:t>umber:</w:t>
            </w:r>
          </w:p>
        </w:tc>
        <w:tc>
          <w:tcPr>
            <w:tcW w:w="5745" w:type="dxa"/>
            <w:shd w:val="clear" w:color="auto" w:fill="auto"/>
            <w:tcMar>
              <w:top w:w="100" w:type="dxa"/>
              <w:left w:w="100" w:type="dxa"/>
              <w:bottom w:w="100" w:type="dxa"/>
              <w:right w:w="100" w:type="dxa"/>
            </w:tcMar>
          </w:tcPr>
          <w:p w14:paraId="77C78A8B" w14:textId="77777777" w:rsidR="006663D1" w:rsidRDefault="006663D1">
            <w:pPr>
              <w:widowControl w:val="0"/>
              <w:pBdr>
                <w:top w:val="nil"/>
                <w:left w:val="nil"/>
                <w:bottom w:val="nil"/>
                <w:right w:val="nil"/>
                <w:between w:val="nil"/>
              </w:pBdr>
              <w:spacing w:line="240" w:lineRule="auto"/>
            </w:pPr>
          </w:p>
        </w:tc>
      </w:tr>
      <w:tr w:rsidR="006663D1" w14:paraId="529D87B9" w14:textId="77777777">
        <w:tc>
          <w:tcPr>
            <w:tcW w:w="4065" w:type="dxa"/>
            <w:shd w:val="clear" w:color="auto" w:fill="auto"/>
            <w:tcMar>
              <w:top w:w="100" w:type="dxa"/>
              <w:left w:w="100" w:type="dxa"/>
              <w:bottom w:w="100" w:type="dxa"/>
              <w:right w:w="100" w:type="dxa"/>
            </w:tcMar>
          </w:tcPr>
          <w:p w14:paraId="4FD5B2FF" w14:textId="77777777" w:rsidR="006663D1" w:rsidRDefault="005110AB">
            <w:pPr>
              <w:widowControl w:val="0"/>
              <w:pBdr>
                <w:top w:val="nil"/>
                <w:left w:val="nil"/>
                <w:bottom w:val="nil"/>
                <w:right w:val="nil"/>
                <w:between w:val="nil"/>
              </w:pBdr>
              <w:spacing w:line="240" w:lineRule="auto"/>
            </w:pPr>
            <w:r>
              <w:t>Address:</w:t>
            </w:r>
          </w:p>
        </w:tc>
        <w:tc>
          <w:tcPr>
            <w:tcW w:w="5745" w:type="dxa"/>
            <w:shd w:val="clear" w:color="auto" w:fill="auto"/>
            <w:tcMar>
              <w:top w:w="100" w:type="dxa"/>
              <w:left w:w="100" w:type="dxa"/>
              <w:bottom w:w="100" w:type="dxa"/>
              <w:right w:w="100" w:type="dxa"/>
            </w:tcMar>
          </w:tcPr>
          <w:p w14:paraId="5440BCF3" w14:textId="77777777" w:rsidR="006663D1" w:rsidRDefault="006663D1">
            <w:pPr>
              <w:widowControl w:val="0"/>
              <w:pBdr>
                <w:top w:val="nil"/>
                <w:left w:val="nil"/>
                <w:bottom w:val="nil"/>
                <w:right w:val="nil"/>
                <w:between w:val="nil"/>
              </w:pBdr>
              <w:spacing w:line="240" w:lineRule="auto"/>
            </w:pPr>
          </w:p>
        </w:tc>
      </w:tr>
      <w:tr w:rsidR="006663D1" w14:paraId="4B2F657A" w14:textId="77777777">
        <w:tc>
          <w:tcPr>
            <w:tcW w:w="4065" w:type="dxa"/>
            <w:shd w:val="clear" w:color="auto" w:fill="auto"/>
            <w:tcMar>
              <w:top w:w="100" w:type="dxa"/>
              <w:left w:w="100" w:type="dxa"/>
              <w:bottom w:w="100" w:type="dxa"/>
              <w:right w:w="100" w:type="dxa"/>
            </w:tcMar>
          </w:tcPr>
          <w:p w14:paraId="006CAF0F" w14:textId="77777777" w:rsidR="006663D1" w:rsidRDefault="005110AB">
            <w:pPr>
              <w:widowControl w:val="0"/>
              <w:pBdr>
                <w:top w:val="nil"/>
                <w:left w:val="nil"/>
                <w:bottom w:val="nil"/>
                <w:right w:val="nil"/>
                <w:between w:val="nil"/>
              </w:pBdr>
              <w:spacing w:line="240" w:lineRule="auto"/>
            </w:pPr>
            <w:r>
              <w:t>Postcode:</w:t>
            </w:r>
          </w:p>
        </w:tc>
        <w:tc>
          <w:tcPr>
            <w:tcW w:w="5745" w:type="dxa"/>
            <w:shd w:val="clear" w:color="auto" w:fill="auto"/>
            <w:tcMar>
              <w:top w:w="100" w:type="dxa"/>
              <w:left w:w="100" w:type="dxa"/>
              <w:bottom w:w="100" w:type="dxa"/>
              <w:right w:w="100" w:type="dxa"/>
            </w:tcMar>
          </w:tcPr>
          <w:p w14:paraId="648486AC" w14:textId="77777777" w:rsidR="006663D1" w:rsidRDefault="006663D1">
            <w:pPr>
              <w:widowControl w:val="0"/>
              <w:pBdr>
                <w:top w:val="nil"/>
                <w:left w:val="nil"/>
                <w:bottom w:val="nil"/>
                <w:right w:val="nil"/>
                <w:between w:val="nil"/>
              </w:pBdr>
              <w:spacing w:line="240" w:lineRule="auto"/>
            </w:pPr>
          </w:p>
        </w:tc>
      </w:tr>
      <w:tr w:rsidR="006663D1" w14:paraId="18E5B33A" w14:textId="77777777">
        <w:tc>
          <w:tcPr>
            <w:tcW w:w="4065" w:type="dxa"/>
            <w:shd w:val="clear" w:color="auto" w:fill="auto"/>
            <w:tcMar>
              <w:top w:w="100" w:type="dxa"/>
              <w:left w:w="100" w:type="dxa"/>
              <w:bottom w:w="100" w:type="dxa"/>
              <w:right w:w="100" w:type="dxa"/>
            </w:tcMar>
          </w:tcPr>
          <w:p w14:paraId="7454DB53" w14:textId="6DB735B4" w:rsidR="006663D1" w:rsidRDefault="005110AB">
            <w:pPr>
              <w:widowControl w:val="0"/>
              <w:pBdr>
                <w:top w:val="nil"/>
                <w:left w:val="nil"/>
                <w:bottom w:val="nil"/>
                <w:right w:val="nil"/>
                <w:between w:val="nil"/>
              </w:pBdr>
              <w:spacing w:line="240" w:lineRule="auto"/>
            </w:pPr>
            <w:r>
              <w:t xml:space="preserve">Website / </w:t>
            </w:r>
            <w:r w:rsidR="00EE4639">
              <w:t>s</w:t>
            </w:r>
            <w:r>
              <w:t xml:space="preserve">ocial </w:t>
            </w:r>
            <w:r w:rsidR="00EE4639">
              <w:t>m</w:t>
            </w:r>
            <w:r>
              <w:t>edia Links:</w:t>
            </w:r>
          </w:p>
        </w:tc>
        <w:tc>
          <w:tcPr>
            <w:tcW w:w="5745" w:type="dxa"/>
            <w:shd w:val="clear" w:color="auto" w:fill="auto"/>
            <w:tcMar>
              <w:top w:w="100" w:type="dxa"/>
              <w:left w:w="100" w:type="dxa"/>
              <w:bottom w:w="100" w:type="dxa"/>
              <w:right w:w="100" w:type="dxa"/>
            </w:tcMar>
          </w:tcPr>
          <w:p w14:paraId="766EEF78" w14:textId="77777777" w:rsidR="006663D1" w:rsidRDefault="006663D1">
            <w:pPr>
              <w:widowControl w:val="0"/>
              <w:pBdr>
                <w:top w:val="nil"/>
                <w:left w:val="nil"/>
                <w:bottom w:val="nil"/>
                <w:right w:val="nil"/>
                <w:between w:val="nil"/>
              </w:pBdr>
              <w:spacing w:line="240" w:lineRule="auto"/>
            </w:pPr>
          </w:p>
        </w:tc>
      </w:tr>
    </w:tbl>
    <w:p w14:paraId="3F196973" w14:textId="77777777" w:rsidR="006663D1" w:rsidRDefault="006663D1"/>
    <w:p w14:paraId="4CEF2F27" w14:textId="77777777" w:rsidR="006663D1" w:rsidRDefault="006663D1"/>
    <w:tbl>
      <w:tblPr>
        <w:tblStyle w:val="a0"/>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0"/>
      </w:tblGrid>
      <w:tr w:rsidR="006663D1" w14:paraId="45BCEFA8" w14:textId="77777777">
        <w:tc>
          <w:tcPr>
            <w:tcW w:w="9810" w:type="dxa"/>
            <w:shd w:val="clear" w:color="auto" w:fill="auto"/>
            <w:tcMar>
              <w:top w:w="100" w:type="dxa"/>
              <w:left w:w="100" w:type="dxa"/>
              <w:bottom w:w="100" w:type="dxa"/>
              <w:right w:w="100" w:type="dxa"/>
            </w:tcMar>
          </w:tcPr>
          <w:p w14:paraId="0EF0C4DC" w14:textId="49F29161" w:rsidR="006663D1" w:rsidRDefault="005110AB">
            <w:pPr>
              <w:widowControl w:val="0"/>
              <w:pBdr>
                <w:top w:val="nil"/>
                <w:left w:val="nil"/>
                <w:bottom w:val="nil"/>
                <w:right w:val="nil"/>
                <w:between w:val="nil"/>
              </w:pBdr>
              <w:spacing w:line="240" w:lineRule="auto"/>
              <w:rPr>
                <w:b/>
              </w:rPr>
            </w:pPr>
            <w:r>
              <w:rPr>
                <w:rFonts w:ascii="Karla" w:eastAsia="Karla" w:hAnsi="Karla" w:cs="Karla"/>
                <w:b/>
                <w:sz w:val="24"/>
                <w:szCs w:val="24"/>
              </w:rPr>
              <w:t>Tell us some basic info</w:t>
            </w:r>
            <w:r w:rsidR="00EE4639">
              <w:rPr>
                <w:rFonts w:ascii="Karla" w:eastAsia="Karla" w:hAnsi="Karla" w:cs="Karla"/>
                <w:b/>
                <w:sz w:val="24"/>
                <w:szCs w:val="24"/>
              </w:rPr>
              <w:t>rmation</w:t>
            </w:r>
            <w:r>
              <w:rPr>
                <w:rFonts w:ascii="Karla" w:eastAsia="Karla" w:hAnsi="Karla" w:cs="Karla"/>
                <w:b/>
                <w:sz w:val="24"/>
                <w:szCs w:val="24"/>
              </w:rPr>
              <w:t xml:space="preserve"> about you/your company, summing up your current U</w:t>
            </w:r>
            <w:r w:rsidR="00EE4639">
              <w:rPr>
                <w:rFonts w:ascii="Karla" w:eastAsia="Karla" w:hAnsi="Karla" w:cs="Karla"/>
                <w:b/>
                <w:sz w:val="24"/>
                <w:szCs w:val="24"/>
              </w:rPr>
              <w:t>SP</w:t>
            </w:r>
            <w:r>
              <w:rPr>
                <w:rFonts w:ascii="Karla" w:eastAsia="Karla" w:hAnsi="Karla" w:cs="Karla"/>
                <w:b/>
                <w:sz w:val="24"/>
                <w:szCs w:val="24"/>
              </w:rPr>
              <w:t xml:space="preserve"> as a producer in a few lines.</w:t>
            </w:r>
          </w:p>
        </w:tc>
      </w:tr>
      <w:tr w:rsidR="006663D1" w14:paraId="2CD8043C" w14:textId="77777777">
        <w:tc>
          <w:tcPr>
            <w:tcW w:w="9810" w:type="dxa"/>
            <w:shd w:val="clear" w:color="auto" w:fill="auto"/>
            <w:tcMar>
              <w:top w:w="100" w:type="dxa"/>
              <w:left w:w="100" w:type="dxa"/>
              <w:bottom w:w="100" w:type="dxa"/>
              <w:right w:w="100" w:type="dxa"/>
            </w:tcMar>
          </w:tcPr>
          <w:p w14:paraId="7C42E1A9" w14:textId="77777777" w:rsidR="006663D1" w:rsidRDefault="006663D1">
            <w:pPr>
              <w:widowControl w:val="0"/>
              <w:pBdr>
                <w:top w:val="nil"/>
                <w:left w:val="nil"/>
                <w:bottom w:val="nil"/>
                <w:right w:val="nil"/>
                <w:between w:val="nil"/>
              </w:pBdr>
              <w:spacing w:line="240" w:lineRule="auto"/>
            </w:pPr>
          </w:p>
        </w:tc>
      </w:tr>
    </w:tbl>
    <w:p w14:paraId="762744BD" w14:textId="77777777" w:rsidR="006663D1" w:rsidRDefault="006663D1"/>
    <w:tbl>
      <w:tblPr>
        <w:tblStyle w:val="a1"/>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0"/>
      </w:tblGrid>
      <w:tr w:rsidR="006663D1" w14:paraId="19D53911" w14:textId="77777777">
        <w:tc>
          <w:tcPr>
            <w:tcW w:w="9810" w:type="dxa"/>
            <w:shd w:val="clear" w:color="auto" w:fill="auto"/>
            <w:tcMar>
              <w:top w:w="100" w:type="dxa"/>
              <w:left w:w="100" w:type="dxa"/>
              <w:bottom w:w="100" w:type="dxa"/>
              <w:right w:w="100" w:type="dxa"/>
            </w:tcMar>
          </w:tcPr>
          <w:p w14:paraId="5B8509C9" w14:textId="77777777" w:rsidR="006663D1" w:rsidRDefault="005110AB">
            <w:pPr>
              <w:widowControl w:val="0"/>
              <w:pBdr>
                <w:top w:val="nil"/>
                <w:left w:val="nil"/>
                <w:bottom w:val="nil"/>
                <w:right w:val="nil"/>
                <w:between w:val="nil"/>
              </w:pBdr>
              <w:spacing w:line="240" w:lineRule="auto"/>
              <w:rPr>
                <w:b/>
              </w:rPr>
            </w:pPr>
            <w:r>
              <w:rPr>
                <w:rFonts w:ascii="Karla" w:eastAsia="Karla" w:hAnsi="Karla" w:cs="Karla"/>
                <w:b/>
                <w:sz w:val="24"/>
                <w:szCs w:val="24"/>
              </w:rPr>
              <w:t xml:space="preserve">Tell us about what involvement you have had producing broadcast content, or if you are new to broadcast, use this space to outline your experience of producing comedy events. </w:t>
            </w:r>
          </w:p>
        </w:tc>
      </w:tr>
      <w:tr w:rsidR="006663D1" w14:paraId="6E77119A" w14:textId="77777777">
        <w:tc>
          <w:tcPr>
            <w:tcW w:w="9810" w:type="dxa"/>
            <w:shd w:val="clear" w:color="auto" w:fill="auto"/>
            <w:tcMar>
              <w:top w:w="100" w:type="dxa"/>
              <w:left w:w="100" w:type="dxa"/>
              <w:bottom w:w="100" w:type="dxa"/>
              <w:right w:w="100" w:type="dxa"/>
            </w:tcMar>
          </w:tcPr>
          <w:p w14:paraId="23FAFADF" w14:textId="77777777" w:rsidR="006663D1" w:rsidRDefault="006663D1">
            <w:pPr>
              <w:widowControl w:val="0"/>
              <w:pBdr>
                <w:top w:val="nil"/>
                <w:left w:val="nil"/>
                <w:bottom w:val="nil"/>
                <w:right w:val="nil"/>
                <w:between w:val="nil"/>
              </w:pBdr>
              <w:spacing w:line="240" w:lineRule="auto"/>
            </w:pPr>
          </w:p>
        </w:tc>
      </w:tr>
    </w:tbl>
    <w:p w14:paraId="68EB43EB" w14:textId="77777777" w:rsidR="006663D1" w:rsidRDefault="006663D1"/>
    <w:p w14:paraId="24997BB2" w14:textId="77777777" w:rsidR="006663D1" w:rsidRDefault="006663D1"/>
    <w:tbl>
      <w:tblPr>
        <w:tblStyle w:val="a2"/>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0"/>
      </w:tblGrid>
      <w:tr w:rsidR="006663D1" w14:paraId="2204C8D9" w14:textId="77777777">
        <w:tc>
          <w:tcPr>
            <w:tcW w:w="9810" w:type="dxa"/>
            <w:shd w:val="clear" w:color="auto" w:fill="auto"/>
            <w:tcMar>
              <w:top w:w="100" w:type="dxa"/>
              <w:left w:w="100" w:type="dxa"/>
              <w:bottom w:w="100" w:type="dxa"/>
              <w:right w:w="100" w:type="dxa"/>
            </w:tcMar>
          </w:tcPr>
          <w:p w14:paraId="2F2B0FAA" w14:textId="77777777" w:rsidR="006663D1" w:rsidRDefault="005110AB">
            <w:pPr>
              <w:widowControl w:val="0"/>
              <w:pBdr>
                <w:top w:val="nil"/>
                <w:left w:val="nil"/>
                <w:bottom w:val="nil"/>
                <w:right w:val="nil"/>
                <w:between w:val="nil"/>
              </w:pBdr>
              <w:spacing w:line="240" w:lineRule="auto"/>
              <w:rPr>
                <w:b/>
              </w:rPr>
            </w:pPr>
            <w:r>
              <w:rPr>
                <w:rFonts w:ascii="Karla" w:eastAsia="Karla" w:hAnsi="Karla" w:cs="Karla"/>
                <w:b/>
                <w:sz w:val="24"/>
                <w:szCs w:val="24"/>
              </w:rPr>
              <w:t>Tell us about any experience you may have curating and showcasing comedy talent, screen content.</w:t>
            </w:r>
          </w:p>
        </w:tc>
      </w:tr>
      <w:tr w:rsidR="006663D1" w14:paraId="279AD8B9" w14:textId="77777777">
        <w:tc>
          <w:tcPr>
            <w:tcW w:w="9810" w:type="dxa"/>
            <w:shd w:val="clear" w:color="auto" w:fill="auto"/>
            <w:tcMar>
              <w:top w:w="100" w:type="dxa"/>
              <w:left w:w="100" w:type="dxa"/>
              <w:bottom w:w="100" w:type="dxa"/>
              <w:right w:w="100" w:type="dxa"/>
            </w:tcMar>
          </w:tcPr>
          <w:p w14:paraId="2C99E960" w14:textId="77777777" w:rsidR="006663D1" w:rsidRDefault="006663D1">
            <w:pPr>
              <w:widowControl w:val="0"/>
              <w:pBdr>
                <w:top w:val="nil"/>
                <w:left w:val="nil"/>
                <w:bottom w:val="nil"/>
                <w:right w:val="nil"/>
                <w:between w:val="nil"/>
              </w:pBdr>
              <w:spacing w:line="240" w:lineRule="auto"/>
            </w:pPr>
          </w:p>
        </w:tc>
      </w:tr>
    </w:tbl>
    <w:p w14:paraId="7A790AAB" w14:textId="77777777" w:rsidR="006663D1" w:rsidRDefault="006663D1"/>
    <w:p w14:paraId="109B3DAE" w14:textId="77777777" w:rsidR="006663D1" w:rsidRDefault="006663D1"/>
    <w:p w14:paraId="2E9A03EB" w14:textId="77777777" w:rsidR="006663D1" w:rsidRDefault="006663D1"/>
    <w:p w14:paraId="659521B0" w14:textId="77777777" w:rsidR="006663D1" w:rsidRDefault="006663D1"/>
    <w:p w14:paraId="253A5C8B" w14:textId="77777777" w:rsidR="006663D1" w:rsidRDefault="006663D1"/>
    <w:p w14:paraId="4AFD00C9" w14:textId="77777777" w:rsidR="006663D1" w:rsidRDefault="006663D1"/>
    <w:p w14:paraId="6713F303" w14:textId="77777777" w:rsidR="006663D1" w:rsidRDefault="005110AB">
      <w:pPr>
        <w:rPr>
          <w:sz w:val="28"/>
          <w:szCs w:val="28"/>
          <w:highlight w:val="white"/>
        </w:rPr>
      </w:pPr>
      <w:r>
        <w:rPr>
          <w:b/>
          <w:sz w:val="28"/>
          <w:szCs w:val="28"/>
          <w:highlight w:val="white"/>
          <w:u w:val="single"/>
        </w:rPr>
        <w:t>ABOUT THE COMEDY:</w:t>
      </w:r>
      <w:r>
        <w:rPr>
          <w:sz w:val="28"/>
          <w:szCs w:val="28"/>
          <w:highlight w:val="white"/>
        </w:rPr>
        <w:t xml:space="preserve"> </w:t>
      </w:r>
    </w:p>
    <w:p w14:paraId="035EABAF" w14:textId="77777777" w:rsidR="006663D1" w:rsidRDefault="006663D1">
      <w:pPr>
        <w:rPr>
          <w:sz w:val="28"/>
          <w:szCs w:val="28"/>
          <w:highlight w:val="white"/>
        </w:rPr>
      </w:pPr>
    </w:p>
    <w:p w14:paraId="61ED1A22" w14:textId="77777777" w:rsidR="006663D1" w:rsidRDefault="006663D1">
      <w:pPr>
        <w:rPr>
          <w:sz w:val="28"/>
          <w:szCs w:val="28"/>
          <w:highlight w:val="white"/>
        </w:rPr>
      </w:pPr>
    </w:p>
    <w:tbl>
      <w:tblPr>
        <w:tblStyle w:val="a3"/>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0"/>
      </w:tblGrid>
      <w:tr w:rsidR="006663D1" w14:paraId="75415F86" w14:textId="77777777">
        <w:tc>
          <w:tcPr>
            <w:tcW w:w="9810" w:type="dxa"/>
            <w:shd w:val="clear" w:color="auto" w:fill="auto"/>
            <w:tcMar>
              <w:top w:w="100" w:type="dxa"/>
              <w:left w:w="100" w:type="dxa"/>
              <w:bottom w:w="100" w:type="dxa"/>
              <w:right w:w="100" w:type="dxa"/>
            </w:tcMar>
          </w:tcPr>
          <w:p w14:paraId="60108814" w14:textId="77777777" w:rsidR="006663D1" w:rsidRDefault="005110AB">
            <w:pPr>
              <w:widowControl w:val="0"/>
              <w:pBdr>
                <w:top w:val="nil"/>
                <w:left w:val="nil"/>
                <w:bottom w:val="nil"/>
                <w:right w:val="nil"/>
                <w:between w:val="nil"/>
              </w:pBdr>
              <w:spacing w:line="240" w:lineRule="auto"/>
              <w:rPr>
                <w:b/>
                <w:sz w:val="28"/>
                <w:szCs w:val="28"/>
                <w:highlight w:val="white"/>
              </w:rPr>
            </w:pPr>
            <w:r>
              <w:rPr>
                <w:rFonts w:ascii="Karla" w:eastAsia="Karla" w:hAnsi="Karla" w:cs="Karla"/>
                <w:b/>
                <w:sz w:val="24"/>
                <w:szCs w:val="24"/>
              </w:rPr>
              <w:t>What excites you about this opportunity?</w:t>
            </w:r>
          </w:p>
        </w:tc>
      </w:tr>
      <w:tr w:rsidR="006663D1" w14:paraId="10F289AF" w14:textId="77777777">
        <w:tc>
          <w:tcPr>
            <w:tcW w:w="9810" w:type="dxa"/>
            <w:shd w:val="clear" w:color="auto" w:fill="auto"/>
            <w:tcMar>
              <w:top w:w="100" w:type="dxa"/>
              <w:left w:w="100" w:type="dxa"/>
              <w:bottom w:w="100" w:type="dxa"/>
              <w:right w:w="100" w:type="dxa"/>
            </w:tcMar>
          </w:tcPr>
          <w:p w14:paraId="67FA85F9" w14:textId="77777777" w:rsidR="006663D1" w:rsidRDefault="006663D1">
            <w:pPr>
              <w:widowControl w:val="0"/>
              <w:pBdr>
                <w:top w:val="nil"/>
                <w:left w:val="nil"/>
                <w:bottom w:val="nil"/>
                <w:right w:val="nil"/>
                <w:between w:val="nil"/>
              </w:pBdr>
              <w:spacing w:line="240" w:lineRule="auto"/>
              <w:rPr>
                <w:sz w:val="28"/>
                <w:szCs w:val="28"/>
              </w:rPr>
            </w:pPr>
          </w:p>
        </w:tc>
      </w:tr>
    </w:tbl>
    <w:p w14:paraId="4398CB73" w14:textId="77777777" w:rsidR="006663D1" w:rsidRDefault="006663D1">
      <w:pPr>
        <w:rPr>
          <w:sz w:val="28"/>
          <w:szCs w:val="28"/>
          <w:highlight w:val="white"/>
        </w:rPr>
      </w:pPr>
    </w:p>
    <w:p w14:paraId="57C1E28D" w14:textId="77777777" w:rsidR="006663D1" w:rsidRDefault="006663D1">
      <w:pPr>
        <w:rPr>
          <w:sz w:val="28"/>
          <w:szCs w:val="28"/>
          <w:highlight w:val="white"/>
        </w:rPr>
      </w:pPr>
    </w:p>
    <w:tbl>
      <w:tblPr>
        <w:tblStyle w:val="a4"/>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0"/>
      </w:tblGrid>
      <w:tr w:rsidR="006663D1" w14:paraId="2E081298" w14:textId="77777777">
        <w:tc>
          <w:tcPr>
            <w:tcW w:w="9810" w:type="dxa"/>
            <w:shd w:val="clear" w:color="auto" w:fill="auto"/>
            <w:tcMar>
              <w:top w:w="100" w:type="dxa"/>
              <w:left w:w="100" w:type="dxa"/>
              <w:bottom w:w="100" w:type="dxa"/>
              <w:right w:w="100" w:type="dxa"/>
            </w:tcMar>
          </w:tcPr>
          <w:p w14:paraId="441D2B04" w14:textId="7AA909CF" w:rsidR="006663D1" w:rsidRDefault="005110AB">
            <w:pPr>
              <w:widowControl w:val="0"/>
              <w:pBdr>
                <w:top w:val="nil"/>
                <w:left w:val="nil"/>
                <w:bottom w:val="nil"/>
                <w:right w:val="nil"/>
                <w:between w:val="nil"/>
              </w:pBdr>
              <w:spacing w:line="240" w:lineRule="auto"/>
              <w:rPr>
                <w:b/>
                <w:sz w:val="28"/>
                <w:szCs w:val="28"/>
                <w:highlight w:val="white"/>
              </w:rPr>
            </w:pPr>
            <w:r>
              <w:rPr>
                <w:rFonts w:ascii="Karla" w:eastAsia="Karla" w:hAnsi="Karla" w:cs="Karla"/>
                <w:b/>
                <w:sz w:val="24"/>
                <w:szCs w:val="24"/>
              </w:rPr>
              <w:t xml:space="preserve">What </w:t>
            </w:r>
            <w:r w:rsidR="00EE4639">
              <w:rPr>
                <w:rFonts w:ascii="Karla" w:eastAsia="Karla" w:hAnsi="Karla" w:cs="Karla"/>
                <w:b/>
                <w:sz w:val="24"/>
                <w:szCs w:val="24"/>
              </w:rPr>
              <w:t>three</w:t>
            </w:r>
            <w:r>
              <w:rPr>
                <w:rFonts w:ascii="Karla" w:eastAsia="Karla" w:hAnsi="Karla" w:cs="Karla"/>
                <w:b/>
                <w:sz w:val="24"/>
                <w:szCs w:val="24"/>
              </w:rPr>
              <w:t xml:space="preserve"> key things do you think would benefit you and your career most from this opportunity? Where do you want to be in </w:t>
            </w:r>
            <w:r w:rsidR="00EE4639">
              <w:rPr>
                <w:rFonts w:ascii="Karla" w:eastAsia="Karla" w:hAnsi="Karla" w:cs="Karla"/>
                <w:b/>
                <w:sz w:val="24"/>
                <w:szCs w:val="24"/>
              </w:rPr>
              <w:t>three</w:t>
            </w:r>
            <w:r>
              <w:rPr>
                <w:rFonts w:ascii="Karla" w:eastAsia="Karla" w:hAnsi="Karla" w:cs="Karla"/>
                <w:b/>
                <w:sz w:val="24"/>
                <w:szCs w:val="24"/>
              </w:rPr>
              <w:t xml:space="preserve"> years?</w:t>
            </w:r>
          </w:p>
        </w:tc>
      </w:tr>
      <w:tr w:rsidR="006663D1" w14:paraId="45BAF053" w14:textId="77777777">
        <w:tc>
          <w:tcPr>
            <w:tcW w:w="9810" w:type="dxa"/>
            <w:shd w:val="clear" w:color="auto" w:fill="auto"/>
            <w:tcMar>
              <w:top w:w="100" w:type="dxa"/>
              <w:left w:w="100" w:type="dxa"/>
              <w:bottom w:w="100" w:type="dxa"/>
              <w:right w:w="100" w:type="dxa"/>
            </w:tcMar>
          </w:tcPr>
          <w:p w14:paraId="06BE1868" w14:textId="77777777" w:rsidR="006663D1" w:rsidRDefault="006663D1">
            <w:pPr>
              <w:widowControl w:val="0"/>
              <w:pBdr>
                <w:top w:val="nil"/>
                <w:left w:val="nil"/>
                <w:bottom w:val="nil"/>
                <w:right w:val="nil"/>
                <w:between w:val="nil"/>
              </w:pBdr>
              <w:spacing w:line="240" w:lineRule="auto"/>
              <w:rPr>
                <w:sz w:val="28"/>
                <w:szCs w:val="28"/>
                <w:highlight w:val="white"/>
              </w:rPr>
            </w:pPr>
          </w:p>
        </w:tc>
      </w:tr>
    </w:tbl>
    <w:p w14:paraId="2FA26FE1" w14:textId="77777777" w:rsidR="006663D1" w:rsidRDefault="006663D1">
      <w:pPr>
        <w:rPr>
          <w:sz w:val="28"/>
          <w:szCs w:val="28"/>
          <w:highlight w:val="white"/>
        </w:rPr>
      </w:pPr>
    </w:p>
    <w:p w14:paraId="05AAC868" w14:textId="77777777" w:rsidR="006663D1" w:rsidRDefault="006663D1">
      <w:pPr>
        <w:rPr>
          <w:sz w:val="28"/>
          <w:szCs w:val="28"/>
          <w:highlight w:val="white"/>
        </w:rPr>
      </w:pPr>
    </w:p>
    <w:tbl>
      <w:tblPr>
        <w:tblStyle w:val="a5"/>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0"/>
      </w:tblGrid>
      <w:tr w:rsidR="006663D1" w14:paraId="6AC3C22F" w14:textId="77777777">
        <w:tc>
          <w:tcPr>
            <w:tcW w:w="9810" w:type="dxa"/>
            <w:shd w:val="clear" w:color="auto" w:fill="auto"/>
            <w:tcMar>
              <w:top w:w="100" w:type="dxa"/>
              <w:left w:w="100" w:type="dxa"/>
              <w:bottom w:w="100" w:type="dxa"/>
              <w:right w:w="100" w:type="dxa"/>
            </w:tcMar>
          </w:tcPr>
          <w:p w14:paraId="03D70411" w14:textId="77777777" w:rsidR="006663D1" w:rsidRDefault="005110AB">
            <w:pPr>
              <w:widowControl w:val="0"/>
              <w:spacing w:line="240" w:lineRule="auto"/>
              <w:rPr>
                <w:b/>
                <w:sz w:val="28"/>
                <w:szCs w:val="28"/>
                <w:highlight w:val="white"/>
              </w:rPr>
            </w:pPr>
            <w:r>
              <w:rPr>
                <w:rFonts w:ascii="Karla" w:eastAsia="Karla" w:hAnsi="Karla" w:cs="Karla"/>
                <w:b/>
                <w:sz w:val="24"/>
                <w:szCs w:val="24"/>
              </w:rPr>
              <w:t>How would you consider accessibility and inclusivity as part of the festival event?</w:t>
            </w:r>
          </w:p>
        </w:tc>
      </w:tr>
      <w:tr w:rsidR="006663D1" w14:paraId="031424CA" w14:textId="77777777">
        <w:tc>
          <w:tcPr>
            <w:tcW w:w="9810" w:type="dxa"/>
            <w:shd w:val="clear" w:color="auto" w:fill="auto"/>
            <w:tcMar>
              <w:top w:w="100" w:type="dxa"/>
              <w:left w:w="100" w:type="dxa"/>
              <w:bottom w:w="100" w:type="dxa"/>
              <w:right w:w="100" w:type="dxa"/>
            </w:tcMar>
          </w:tcPr>
          <w:p w14:paraId="72FD863F" w14:textId="77777777" w:rsidR="006663D1" w:rsidRDefault="006663D1">
            <w:pPr>
              <w:widowControl w:val="0"/>
              <w:spacing w:line="240" w:lineRule="auto"/>
              <w:rPr>
                <w:sz w:val="28"/>
                <w:szCs w:val="28"/>
                <w:highlight w:val="white"/>
              </w:rPr>
            </w:pPr>
          </w:p>
        </w:tc>
      </w:tr>
    </w:tbl>
    <w:p w14:paraId="36D3FD46" w14:textId="77777777" w:rsidR="006663D1" w:rsidRDefault="006663D1">
      <w:pPr>
        <w:rPr>
          <w:sz w:val="28"/>
          <w:szCs w:val="28"/>
          <w:highlight w:val="white"/>
        </w:rPr>
      </w:pPr>
    </w:p>
    <w:p w14:paraId="7DA8407E" w14:textId="77777777" w:rsidR="006663D1" w:rsidRDefault="006663D1">
      <w:pPr>
        <w:rPr>
          <w:sz w:val="28"/>
          <w:szCs w:val="28"/>
          <w:highlight w:val="white"/>
        </w:rPr>
      </w:pPr>
    </w:p>
    <w:tbl>
      <w:tblPr>
        <w:tblStyle w:val="a6"/>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0"/>
      </w:tblGrid>
      <w:tr w:rsidR="006663D1" w14:paraId="5122AA05" w14:textId="77777777">
        <w:tc>
          <w:tcPr>
            <w:tcW w:w="9810" w:type="dxa"/>
            <w:shd w:val="clear" w:color="auto" w:fill="auto"/>
            <w:tcMar>
              <w:top w:w="100" w:type="dxa"/>
              <w:left w:w="100" w:type="dxa"/>
              <w:bottom w:w="100" w:type="dxa"/>
              <w:right w:w="100" w:type="dxa"/>
            </w:tcMar>
          </w:tcPr>
          <w:p w14:paraId="3ABF1F5B" w14:textId="77777777" w:rsidR="006663D1" w:rsidRDefault="005110AB">
            <w:pPr>
              <w:widowControl w:val="0"/>
              <w:spacing w:line="240" w:lineRule="auto"/>
              <w:rPr>
                <w:sz w:val="28"/>
                <w:szCs w:val="28"/>
                <w:highlight w:val="white"/>
              </w:rPr>
            </w:pPr>
            <w:r>
              <w:rPr>
                <w:b/>
                <w:sz w:val="24"/>
                <w:szCs w:val="24"/>
                <w:highlight w:val="white"/>
              </w:rPr>
              <w:t>EXISTING FUNDING AND COMMITMENTS</w:t>
            </w:r>
            <w:r>
              <w:rPr>
                <w:sz w:val="24"/>
                <w:szCs w:val="24"/>
                <w:highlight w:val="white"/>
              </w:rPr>
              <w:t xml:space="preserve">; Please provide details of any current contracts and commitments that may impact on your ability to deliver these events. </w:t>
            </w:r>
          </w:p>
        </w:tc>
      </w:tr>
      <w:tr w:rsidR="006663D1" w14:paraId="14133E64" w14:textId="77777777">
        <w:tc>
          <w:tcPr>
            <w:tcW w:w="9810" w:type="dxa"/>
            <w:shd w:val="clear" w:color="auto" w:fill="auto"/>
            <w:tcMar>
              <w:top w:w="100" w:type="dxa"/>
              <w:left w:w="100" w:type="dxa"/>
              <w:bottom w:w="100" w:type="dxa"/>
              <w:right w:w="100" w:type="dxa"/>
            </w:tcMar>
          </w:tcPr>
          <w:p w14:paraId="39E151FE" w14:textId="77777777" w:rsidR="006663D1" w:rsidRDefault="006663D1">
            <w:pPr>
              <w:widowControl w:val="0"/>
              <w:spacing w:line="240" w:lineRule="auto"/>
              <w:rPr>
                <w:sz w:val="28"/>
                <w:szCs w:val="28"/>
                <w:highlight w:val="white"/>
              </w:rPr>
            </w:pPr>
          </w:p>
        </w:tc>
      </w:tr>
    </w:tbl>
    <w:p w14:paraId="414D2FE3" w14:textId="77777777" w:rsidR="006663D1" w:rsidRDefault="005110AB">
      <w:pPr>
        <w:spacing w:before="240" w:after="240"/>
        <w:rPr>
          <w:sz w:val="24"/>
          <w:szCs w:val="24"/>
          <w:highlight w:val="white"/>
        </w:rPr>
      </w:pPr>
      <w:r>
        <w:br w:type="page"/>
      </w:r>
    </w:p>
    <w:p w14:paraId="4932DBB9" w14:textId="77777777" w:rsidR="006663D1" w:rsidRDefault="006663D1">
      <w:pPr>
        <w:spacing w:before="240" w:after="240"/>
        <w:rPr>
          <w:sz w:val="24"/>
          <w:szCs w:val="24"/>
          <w:highlight w:val="white"/>
        </w:rPr>
      </w:pPr>
    </w:p>
    <w:p w14:paraId="6AF5789A" w14:textId="01544277" w:rsidR="006663D1" w:rsidRPr="006C18C3" w:rsidRDefault="005110AB" w:rsidP="006C18C3">
      <w:pPr>
        <w:spacing w:before="240" w:after="240"/>
        <w:rPr>
          <w:b/>
          <w:sz w:val="24"/>
          <w:szCs w:val="24"/>
          <w:highlight w:val="white"/>
          <w:u w:val="single"/>
        </w:rPr>
      </w:pPr>
      <w:r w:rsidRPr="006C18C3">
        <w:rPr>
          <w:b/>
          <w:sz w:val="24"/>
          <w:szCs w:val="24"/>
          <w:highlight w:val="white"/>
        </w:rPr>
        <w:t>Terms &amp; Conditions</w:t>
      </w:r>
      <w:r w:rsidR="006C18C3">
        <w:rPr>
          <w:b/>
          <w:sz w:val="24"/>
          <w:szCs w:val="24"/>
          <w:highlight w:val="white"/>
          <w:u w:val="single"/>
        </w:rPr>
        <w:br/>
      </w:r>
      <w:r>
        <w:rPr>
          <w:highlight w:val="white"/>
        </w:rPr>
        <w:t>By submitting your application you agree to and will comply with</w:t>
      </w:r>
      <w:r w:rsidR="00EE4639">
        <w:rPr>
          <w:highlight w:val="white"/>
        </w:rPr>
        <w:t xml:space="preserve"> </w:t>
      </w:r>
      <w:r>
        <w:rPr>
          <w:highlight w:val="white"/>
        </w:rPr>
        <w:t>the terms and conditions below.</w:t>
      </w:r>
    </w:p>
    <w:p w14:paraId="6620A7BA" w14:textId="77777777" w:rsidR="006663D1" w:rsidRDefault="005110AB">
      <w:pPr>
        <w:numPr>
          <w:ilvl w:val="0"/>
          <w:numId w:val="2"/>
        </w:numPr>
        <w:spacing w:before="240"/>
        <w:rPr>
          <w:highlight w:val="white"/>
        </w:rPr>
      </w:pPr>
      <w:r>
        <w:rPr>
          <w:color w:val="444444"/>
          <w:highlight w:val="white"/>
        </w:rPr>
        <w:t>You certify that the information given in the application form is, to the best of your knowledge and belief, correct. If this is found not to be the case the application may be declined without any further reference to you.</w:t>
      </w:r>
    </w:p>
    <w:p w14:paraId="0DCF671C" w14:textId="77777777" w:rsidR="006663D1" w:rsidRDefault="005110AB">
      <w:pPr>
        <w:numPr>
          <w:ilvl w:val="0"/>
          <w:numId w:val="2"/>
        </w:numPr>
        <w:rPr>
          <w:highlight w:val="white"/>
        </w:rPr>
      </w:pPr>
      <w:r>
        <w:rPr>
          <w:color w:val="444444"/>
          <w:highlight w:val="white"/>
        </w:rPr>
        <w:t xml:space="preserve">Having reviewed the eligibility criteria in the application form, you certify that your company </w:t>
      </w:r>
      <w:r>
        <w:rPr>
          <w:b/>
          <w:color w:val="444444"/>
        </w:rPr>
        <w:t xml:space="preserve">has a substantive base in the </w:t>
      </w:r>
      <w:proofErr w:type="gramStart"/>
      <w:r>
        <w:rPr>
          <w:b/>
          <w:color w:val="444444"/>
        </w:rPr>
        <w:t>North East</w:t>
      </w:r>
      <w:proofErr w:type="gramEnd"/>
      <w:r>
        <w:rPr>
          <w:b/>
          <w:color w:val="444444"/>
        </w:rPr>
        <w:t xml:space="preserve"> region and is eligible to apply.</w:t>
      </w:r>
    </w:p>
    <w:p w14:paraId="68B35D29" w14:textId="1515519E" w:rsidR="006663D1" w:rsidRDefault="005110AB">
      <w:pPr>
        <w:numPr>
          <w:ilvl w:val="0"/>
          <w:numId w:val="2"/>
        </w:numPr>
        <w:rPr>
          <w:highlight w:val="white"/>
        </w:rPr>
      </w:pPr>
      <w:r>
        <w:rPr>
          <w:highlight w:val="white"/>
        </w:rPr>
        <w:t xml:space="preserve">You acknowledge that your application and any other information supplied and discussed regarding this application, the assessment and decision-making process, or in connection with this </w:t>
      </w:r>
      <w:proofErr w:type="gramStart"/>
      <w:r>
        <w:rPr>
          <w:highlight w:val="white"/>
        </w:rPr>
        <w:t>transaction as a whole</w:t>
      </w:r>
      <w:proofErr w:type="gramEnd"/>
      <w:r>
        <w:rPr>
          <w:highlight w:val="white"/>
        </w:rPr>
        <w:t xml:space="preserve"> (“the Confidential Information”) is and shall remain strictly confidential. You confirm that you shall not disclose to any third party or make public the Confidential Information without </w:t>
      </w:r>
      <w:proofErr w:type="gramStart"/>
      <w:r>
        <w:rPr>
          <w:highlight w:val="white"/>
        </w:rPr>
        <w:t>N</w:t>
      </w:r>
      <w:r w:rsidR="00EE4639">
        <w:rPr>
          <w:highlight w:val="white"/>
        </w:rPr>
        <w:t>orth East</w:t>
      </w:r>
      <w:proofErr w:type="gramEnd"/>
      <w:r w:rsidR="00EE4639">
        <w:rPr>
          <w:highlight w:val="white"/>
        </w:rPr>
        <w:t xml:space="preserve"> Screen</w:t>
      </w:r>
      <w:r>
        <w:rPr>
          <w:highlight w:val="white"/>
        </w:rPr>
        <w:t>’s prior written approval.</w:t>
      </w:r>
    </w:p>
    <w:p w14:paraId="4409CC61" w14:textId="495755DB" w:rsidR="006663D1" w:rsidRDefault="005110AB">
      <w:pPr>
        <w:numPr>
          <w:ilvl w:val="0"/>
          <w:numId w:val="2"/>
        </w:numPr>
        <w:rPr>
          <w:highlight w:val="white"/>
        </w:rPr>
      </w:pPr>
      <w:r>
        <w:rPr>
          <w:highlight w:val="white"/>
        </w:rPr>
        <w:t xml:space="preserve">You acknowledge that </w:t>
      </w:r>
      <w:proofErr w:type="gramStart"/>
      <w:r>
        <w:rPr>
          <w:highlight w:val="white"/>
        </w:rPr>
        <w:t>N</w:t>
      </w:r>
      <w:r w:rsidR="00EE4639">
        <w:rPr>
          <w:highlight w:val="white"/>
        </w:rPr>
        <w:t>orth East</w:t>
      </w:r>
      <w:proofErr w:type="gramEnd"/>
      <w:r w:rsidR="00EE4639">
        <w:rPr>
          <w:highlight w:val="white"/>
        </w:rPr>
        <w:t xml:space="preserve"> Scree</w:t>
      </w:r>
      <w:r w:rsidR="00EE4639" w:rsidRPr="00F80171">
        <w:t>n</w:t>
      </w:r>
      <w:r w:rsidRPr="00F80171">
        <w:t xml:space="preserve"> </w:t>
      </w:r>
      <w:r>
        <w:rPr>
          <w:highlight w:val="white"/>
        </w:rPr>
        <w:t xml:space="preserve">will </w:t>
      </w:r>
      <w:proofErr w:type="spellStart"/>
      <w:r>
        <w:rPr>
          <w:highlight w:val="white"/>
        </w:rPr>
        <w:t>endeavour</w:t>
      </w:r>
      <w:proofErr w:type="spellEnd"/>
      <w:r>
        <w:rPr>
          <w:highlight w:val="white"/>
        </w:rPr>
        <w:t xml:space="preserve"> to keep all information provided securely, but as the Freedom of Information Act 2000 (the “Act”) applies to N</w:t>
      </w:r>
      <w:r w:rsidR="00EE4639">
        <w:rPr>
          <w:highlight w:val="white"/>
        </w:rPr>
        <w:t>orth East Screen</w:t>
      </w:r>
      <w:r>
        <w:rPr>
          <w:highlight w:val="white"/>
        </w:rPr>
        <w:t xml:space="preserve">, </w:t>
      </w:r>
      <w:r w:rsidR="00EE4639">
        <w:rPr>
          <w:highlight w:val="white"/>
        </w:rPr>
        <w:t>North East Screen</w:t>
      </w:r>
      <w:r>
        <w:rPr>
          <w:highlight w:val="white"/>
        </w:rPr>
        <w:t xml:space="preserve"> may be required to disclose certain information under the Act. Where you inform us at the time of providing information to </w:t>
      </w:r>
      <w:proofErr w:type="gramStart"/>
      <w:r>
        <w:rPr>
          <w:highlight w:val="white"/>
        </w:rPr>
        <w:t>N</w:t>
      </w:r>
      <w:r w:rsidR="00EE4639">
        <w:rPr>
          <w:highlight w:val="white"/>
        </w:rPr>
        <w:t>orth East</w:t>
      </w:r>
      <w:proofErr w:type="gramEnd"/>
      <w:r w:rsidR="00EE4639">
        <w:rPr>
          <w:highlight w:val="white"/>
        </w:rPr>
        <w:t xml:space="preserve"> Screen</w:t>
      </w:r>
      <w:r>
        <w:rPr>
          <w:highlight w:val="white"/>
        </w:rPr>
        <w:t xml:space="preserve"> that you believe the information should be considered exempt from disclosure under that Act, and a request to N</w:t>
      </w:r>
      <w:r w:rsidR="006C18C3">
        <w:rPr>
          <w:highlight w:val="white"/>
        </w:rPr>
        <w:t>orth East Screen</w:t>
      </w:r>
      <w:r>
        <w:rPr>
          <w:highlight w:val="white"/>
        </w:rPr>
        <w:t xml:space="preserve"> is subsequently made for disclosure of some or all of that information, N</w:t>
      </w:r>
      <w:r w:rsidR="006C18C3">
        <w:rPr>
          <w:highlight w:val="white"/>
        </w:rPr>
        <w:t>orth East Screen</w:t>
      </w:r>
      <w:r>
        <w:rPr>
          <w:highlight w:val="white"/>
        </w:rPr>
        <w:t xml:space="preserve"> will use reasonable </w:t>
      </w:r>
      <w:proofErr w:type="spellStart"/>
      <w:r>
        <w:rPr>
          <w:highlight w:val="white"/>
        </w:rPr>
        <w:t>endeavours</w:t>
      </w:r>
      <w:proofErr w:type="spellEnd"/>
      <w:r>
        <w:rPr>
          <w:highlight w:val="white"/>
        </w:rPr>
        <w:t xml:space="preserve"> to discuss such disclosure with you prior to making its decision. You acknowledge that </w:t>
      </w:r>
      <w:proofErr w:type="gramStart"/>
      <w:r>
        <w:rPr>
          <w:highlight w:val="white"/>
        </w:rPr>
        <w:t>N</w:t>
      </w:r>
      <w:r w:rsidR="006C18C3">
        <w:rPr>
          <w:highlight w:val="white"/>
        </w:rPr>
        <w:t>orth East</w:t>
      </w:r>
      <w:proofErr w:type="gramEnd"/>
      <w:r w:rsidR="006C18C3">
        <w:rPr>
          <w:highlight w:val="white"/>
        </w:rPr>
        <w:t xml:space="preserve"> Screen</w:t>
      </w:r>
      <w:r>
        <w:rPr>
          <w:highlight w:val="white"/>
        </w:rPr>
        <w:t>’s decision is final.</w:t>
      </w:r>
    </w:p>
    <w:p w14:paraId="6049D0B4" w14:textId="5214F9A3" w:rsidR="006663D1" w:rsidRPr="006C18C3" w:rsidRDefault="005110AB" w:rsidP="006C18C3">
      <w:pPr>
        <w:numPr>
          <w:ilvl w:val="0"/>
          <w:numId w:val="2"/>
        </w:numPr>
        <w:spacing w:after="240"/>
        <w:rPr>
          <w:highlight w:val="white"/>
        </w:rPr>
      </w:pPr>
      <w:r>
        <w:rPr>
          <w:rFonts w:ascii="Times New Roman" w:eastAsia="Times New Roman" w:hAnsi="Times New Roman" w:cs="Times New Roman"/>
          <w:sz w:val="8"/>
          <w:szCs w:val="8"/>
          <w:highlight w:val="white"/>
        </w:rPr>
        <w:t xml:space="preserve"> </w:t>
      </w:r>
      <w:r>
        <w:rPr>
          <w:highlight w:val="white"/>
        </w:rPr>
        <w:t xml:space="preserve">At </w:t>
      </w:r>
      <w:proofErr w:type="gramStart"/>
      <w:r>
        <w:rPr>
          <w:highlight w:val="white"/>
        </w:rPr>
        <w:t>N</w:t>
      </w:r>
      <w:r w:rsidR="006C18C3">
        <w:rPr>
          <w:highlight w:val="white"/>
        </w:rPr>
        <w:t>orth East</w:t>
      </w:r>
      <w:proofErr w:type="gramEnd"/>
      <w:r w:rsidR="006C18C3">
        <w:rPr>
          <w:highlight w:val="white"/>
        </w:rPr>
        <w:t xml:space="preserve"> Screen</w:t>
      </w:r>
      <w:r>
        <w:rPr>
          <w:highlight w:val="white"/>
        </w:rPr>
        <w:t xml:space="preserve"> we are committed to keeping your personal data safe and secure and handling it in accordance with our legal obligations.</w:t>
      </w:r>
      <w:r>
        <w:rPr>
          <w:rFonts w:ascii="Times New Roman" w:eastAsia="Times New Roman" w:hAnsi="Times New Roman" w:cs="Times New Roman"/>
          <w:highlight w:val="white"/>
        </w:rPr>
        <w:t xml:space="preserve"> </w:t>
      </w:r>
      <w:r>
        <w:rPr>
          <w:highlight w:val="white"/>
        </w:rPr>
        <w:t xml:space="preserve"> We are the data controller in respect of any personal information that you provide us as part of your application for this fund, which may include personal details about your directors and employees.</w:t>
      </w:r>
      <w:r>
        <w:rPr>
          <w:rFonts w:ascii="Times New Roman" w:eastAsia="Times New Roman" w:hAnsi="Times New Roman" w:cs="Times New Roman"/>
          <w:highlight w:val="white"/>
        </w:rPr>
        <w:t xml:space="preserve"> </w:t>
      </w:r>
      <w:r>
        <w:rPr>
          <w:highlight w:val="white"/>
        </w:rPr>
        <w:t xml:space="preserve"> We will not share this information with any third </w:t>
      </w:r>
      <w:proofErr w:type="gramStart"/>
      <w:r>
        <w:rPr>
          <w:highlight w:val="white"/>
        </w:rPr>
        <w:t>parties</w:t>
      </w:r>
      <w:proofErr w:type="gramEnd"/>
      <w:r>
        <w:rPr>
          <w:highlight w:val="white"/>
        </w:rPr>
        <w:t xml:space="preserve"> and it is held securely in a dedicated inbox for </w:t>
      </w:r>
      <w:r w:rsidR="006C18C3">
        <w:rPr>
          <w:highlight w:val="white"/>
        </w:rPr>
        <w:t>six</w:t>
      </w:r>
      <w:r>
        <w:rPr>
          <w:highlight w:val="white"/>
        </w:rPr>
        <w:t xml:space="preserve"> months and then deleted. By submitting your application to </w:t>
      </w:r>
      <w:proofErr w:type="gramStart"/>
      <w:r>
        <w:rPr>
          <w:highlight w:val="white"/>
        </w:rPr>
        <w:t>N</w:t>
      </w:r>
      <w:r w:rsidR="006C18C3">
        <w:rPr>
          <w:highlight w:val="white"/>
        </w:rPr>
        <w:t>orth East</w:t>
      </w:r>
      <w:proofErr w:type="gramEnd"/>
      <w:r w:rsidR="006C18C3">
        <w:rPr>
          <w:highlight w:val="white"/>
        </w:rPr>
        <w:t xml:space="preserve"> Screen</w:t>
      </w:r>
      <w:r>
        <w:rPr>
          <w:highlight w:val="white"/>
        </w:rPr>
        <w:t>, you are providing consent to N</w:t>
      </w:r>
      <w:r w:rsidR="006C18C3">
        <w:rPr>
          <w:highlight w:val="white"/>
        </w:rPr>
        <w:t>orth East Screen</w:t>
      </w:r>
      <w:r>
        <w:rPr>
          <w:highlight w:val="white"/>
        </w:rPr>
        <w:t xml:space="preserve"> processing the personal data described above.</w:t>
      </w:r>
      <w:r>
        <w:rPr>
          <w:rFonts w:ascii="Times New Roman" w:eastAsia="Times New Roman" w:hAnsi="Times New Roman" w:cs="Times New Roman"/>
          <w:highlight w:val="white"/>
        </w:rPr>
        <w:t xml:space="preserve"> </w:t>
      </w:r>
      <w:r>
        <w:rPr>
          <w:highlight w:val="white"/>
        </w:rPr>
        <w:t xml:space="preserve"> If you would like to withdraw your consent, or change any of the details on your form, please email us at the same address to let us know. </w:t>
      </w:r>
      <w:r w:rsidR="006C18C3">
        <w:rPr>
          <w:highlight w:val="white"/>
        </w:rPr>
        <w:br/>
      </w:r>
      <w:proofErr w:type="gramStart"/>
      <w:r w:rsidRPr="006C18C3">
        <w:rPr>
          <w:highlight w:val="white"/>
        </w:rPr>
        <w:t>In order to</w:t>
      </w:r>
      <w:proofErr w:type="gramEnd"/>
      <w:r w:rsidRPr="006C18C3">
        <w:rPr>
          <w:highlight w:val="white"/>
        </w:rPr>
        <w:t xml:space="preserve"> be eligible for this opportunity, your application must be submitted to</w:t>
      </w:r>
      <w:r w:rsidR="006C18C3" w:rsidRPr="006C18C3">
        <w:rPr>
          <w:highlight w:val="white"/>
        </w:rPr>
        <w:t xml:space="preserve"> </w:t>
      </w:r>
      <w:r w:rsidRPr="00F80171">
        <w:rPr>
          <w:u w:val="single"/>
        </w:rPr>
        <w:t>hothouse@north</w:t>
      </w:r>
      <w:r w:rsidR="00566EE3" w:rsidRPr="00F80171">
        <w:rPr>
          <w:u w:val="single"/>
        </w:rPr>
        <w:t>eastscreen</w:t>
      </w:r>
      <w:r w:rsidRPr="00F80171">
        <w:rPr>
          <w:u w:val="single"/>
        </w:rPr>
        <w:t>.org</w:t>
      </w:r>
      <w:r w:rsidRPr="00F80171">
        <w:t xml:space="preserve"> </w:t>
      </w:r>
      <w:r w:rsidRPr="006C18C3">
        <w:rPr>
          <w:highlight w:val="white"/>
        </w:rPr>
        <w:t>before the deadli</w:t>
      </w:r>
      <w:r>
        <w:t>ne of 4th July 2022</w:t>
      </w:r>
    </w:p>
    <w:p w14:paraId="0AD86ED9" w14:textId="77777777" w:rsidR="006663D1" w:rsidRDefault="005110AB">
      <w:pPr>
        <w:numPr>
          <w:ilvl w:val="0"/>
          <w:numId w:val="1"/>
        </w:numPr>
        <w:spacing w:before="240"/>
        <w:rPr>
          <w:highlight w:val="white"/>
        </w:rPr>
      </w:pPr>
      <w:r>
        <w:rPr>
          <w:highlight w:val="white"/>
        </w:rPr>
        <w:t xml:space="preserve">Successful applicants will be notified via email by no </w:t>
      </w:r>
      <w:r w:rsidRPr="00F80171">
        <w:rPr>
          <w:highlight w:val="white"/>
        </w:rPr>
        <w:t>later th</w:t>
      </w:r>
      <w:r w:rsidRPr="00F80171">
        <w:t>an 30th July 2022.</w:t>
      </w:r>
      <w:r>
        <w:rPr>
          <w:i/>
          <w:highlight w:val="yellow"/>
        </w:rPr>
        <w:t xml:space="preserve"> </w:t>
      </w:r>
      <w:r>
        <w:rPr>
          <w:rFonts w:ascii="Times New Roman" w:eastAsia="Times New Roman" w:hAnsi="Times New Roman" w:cs="Times New Roman"/>
          <w:i/>
          <w:highlight w:val="yellow"/>
        </w:rPr>
        <w:t xml:space="preserve"> </w:t>
      </w:r>
    </w:p>
    <w:p w14:paraId="2C212C10" w14:textId="145DE632" w:rsidR="006663D1" w:rsidRDefault="005110AB">
      <w:pPr>
        <w:numPr>
          <w:ilvl w:val="0"/>
          <w:numId w:val="1"/>
        </w:numPr>
        <w:rPr>
          <w:highlight w:val="white"/>
        </w:rPr>
      </w:pPr>
      <w:r>
        <w:rPr>
          <w:highlight w:val="white"/>
        </w:rPr>
        <w:t xml:space="preserve">Any press releases referring to the allocation of funds must be discussed with and approved by </w:t>
      </w:r>
      <w:proofErr w:type="gramStart"/>
      <w:r>
        <w:rPr>
          <w:highlight w:val="white"/>
        </w:rPr>
        <w:t>N</w:t>
      </w:r>
      <w:r w:rsidR="006C18C3">
        <w:rPr>
          <w:highlight w:val="white"/>
        </w:rPr>
        <w:t>orth East</w:t>
      </w:r>
      <w:proofErr w:type="gramEnd"/>
      <w:r w:rsidR="006C18C3">
        <w:rPr>
          <w:highlight w:val="white"/>
        </w:rPr>
        <w:t xml:space="preserve"> Screen Marketing and Communications team</w:t>
      </w:r>
      <w:r>
        <w:rPr>
          <w:highlight w:val="white"/>
        </w:rPr>
        <w:t xml:space="preserve"> before.</w:t>
      </w:r>
    </w:p>
    <w:p w14:paraId="0FA42241" w14:textId="73C024C7" w:rsidR="006663D1" w:rsidRDefault="005110AB">
      <w:pPr>
        <w:numPr>
          <w:ilvl w:val="0"/>
          <w:numId w:val="1"/>
        </w:numPr>
        <w:rPr>
          <w:highlight w:val="white"/>
        </w:rPr>
      </w:pPr>
      <w:r>
        <w:rPr>
          <w:highlight w:val="white"/>
        </w:rPr>
        <w:t xml:space="preserve">In the event of any allocation of the Fund, the decision of </w:t>
      </w:r>
      <w:proofErr w:type="gramStart"/>
      <w:r>
        <w:rPr>
          <w:highlight w:val="white"/>
        </w:rPr>
        <w:t>N</w:t>
      </w:r>
      <w:r w:rsidR="006C18C3">
        <w:rPr>
          <w:highlight w:val="white"/>
        </w:rPr>
        <w:t>orth East</w:t>
      </w:r>
      <w:proofErr w:type="gramEnd"/>
      <w:r w:rsidR="006C18C3">
        <w:rPr>
          <w:highlight w:val="white"/>
        </w:rPr>
        <w:t xml:space="preserve"> Screen</w:t>
      </w:r>
      <w:r>
        <w:rPr>
          <w:highlight w:val="white"/>
        </w:rPr>
        <w:t xml:space="preserve"> as to the allocation of funds will be final.</w:t>
      </w:r>
    </w:p>
    <w:p w14:paraId="26C2D32F" w14:textId="2F584D30" w:rsidR="006663D1" w:rsidRDefault="005110AB">
      <w:pPr>
        <w:numPr>
          <w:ilvl w:val="0"/>
          <w:numId w:val="1"/>
        </w:numPr>
        <w:spacing w:after="240"/>
        <w:rPr>
          <w:highlight w:val="white"/>
        </w:rPr>
      </w:pPr>
      <w:proofErr w:type="gramStart"/>
      <w:r>
        <w:rPr>
          <w:highlight w:val="white"/>
        </w:rPr>
        <w:lastRenderedPageBreak/>
        <w:t>N</w:t>
      </w:r>
      <w:r w:rsidR="006C18C3">
        <w:rPr>
          <w:highlight w:val="white"/>
        </w:rPr>
        <w:t>orth East</w:t>
      </w:r>
      <w:proofErr w:type="gramEnd"/>
      <w:r w:rsidR="006C18C3">
        <w:rPr>
          <w:highlight w:val="white"/>
        </w:rPr>
        <w:t xml:space="preserve"> Screen</w:t>
      </w:r>
      <w:r>
        <w:rPr>
          <w:highlight w:val="white"/>
        </w:rPr>
        <w:t xml:space="preserve"> reserves the right to cancel or amend the application process for the Fund and these Terms and Conditions at its sole discretion and without notice if any event occurs that is outside N</w:t>
      </w:r>
      <w:r w:rsidR="006C18C3">
        <w:rPr>
          <w:highlight w:val="white"/>
        </w:rPr>
        <w:t>orth East Screen</w:t>
      </w:r>
      <w:r>
        <w:rPr>
          <w:highlight w:val="white"/>
        </w:rPr>
        <w:t>'s reasonable control.</w:t>
      </w:r>
      <w:r>
        <w:rPr>
          <w:rFonts w:ascii="Times New Roman" w:eastAsia="Times New Roman" w:hAnsi="Times New Roman" w:cs="Times New Roman"/>
          <w:highlight w:val="white"/>
        </w:rPr>
        <w:t xml:space="preserve"> </w:t>
      </w:r>
      <w:r>
        <w:rPr>
          <w:highlight w:val="white"/>
        </w:rPr>
        <w:t xml:space="preserve"> Any changes to these terms will be communicated by email to applicants.</w:t>
      </w:r>
      <w:r>
        <w:rPr>
          <w:rFonts w:ascii="Times New Roman" w:eastAsia="Times New Roman" w:hAnsi="Times New Roman" w:cs="Times New Roman"/>
          <w:highlight w:val="white"/>
        </w:rPr>
        <w:t xml:space="preserve"> </w:t>
      </w:r>
    </w:p>
    <w:sectPr w:rsidR="006663D1">
      <w:headerReference w:type="default" r:id="rId7"/>
      <w:pgSz w:w="12240" w:h="15840"/>
      <w:pgMar w:top="1710" w:right="99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5C4D1" w14:textId="77777777" w:rsidR="004A74BE" w:rsidRDefault="004A74BE">
      <w:pPr>
        <w:spacing w:line="240" w:lineRule="auto"/>
      </w:pPr>
      <w:r>
        <w:separator/>
      </w:r>
    </w:p>
  </w:endnote>
  <w:endnote w:type="continuationSeparator" w:id="0">
    <w:p w14:paraId="058298EC" w14:textId="77777777" w:rsidR="004A74BE" w:rsidRDefault="004A74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arla">
    <w:altName w:val="Karla"/>
    <w:charset w:val="00"/>
    <w:family w:val="auto"/>
    <w:pitch w:val="variable"/>
    <w:sig w:usb0="A00000E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00FBC" w14:textId="77777777" w:rsidR="004A74BE" w:rsidRDefault="004A74BE">
      <w:pPr>
        <w:spacing w:line="240" w:lineRule="auto"/>
      </w:pPr>
      <w:r>
        <w:separator/>
      </w:r>
    </w:p>
  </w:footnote>
  <w:footnote w:type="continuationSeparator" w:id="0">
    <w:p w14:paraId="010C2AD3" w14:textId="77777777" w:rsidR="004A74BE" w:rsidRDefault="004A74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6A41" w14:textId="601483FD" w:rsidR="006663D1" w:rsidRDefault="0053655E">
    <w:pPr>
      <w:jc w:val="right"/>
    </w:pPr>
    <w:r>
      <w:rPr>
        <w:noProof/>
      </w:rPr>
      <w:drawing>
        <wp:anchor distT="114300" distB="114300" distL="114300" distR="114300" simplePos="0" relativeHeight="251658240" behindDoc="1" locked="0" layoutInCell="1" hidden="0" allowOverlap="1" wp14:anchorId="5348A867" wp14:editId="51392E30">
          <wp:simplePos x="0" y="0"/>
          <wp:positionH relativeFrom="column">
            <wp:posOffset>-513715</wp:posOffset>
          </wp:positionH>
          <wp:positionV relativeFrom="paragraph">
            <wp:posOffset>635</wp:posOffset>
          </wp:positionV>
          <wp:extent cx="1171575" cy="525626"/>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27692"/>
                  <a:stretch>
                    <a:fillRect/>
                  </a:stretch>
                </pic:blipFill>
                <pic:spPr>
                  <a:xfrm>
                    <a:off x="0" y="0"/>
                    <a:ext cx="1171575" cy="525626"/>
                  </a:xfrm>
                  <a:prstGeom prst="rect">
                    <a:avLst/>
                  </a:prstGeom>
                  <a:ln/>
                </pic:spPr>
              </pic:pic>
            </a:graphicData>
          </a:graphic>
        </wp:anchor>
      </w:drawing>
    </w:r>
    <w:r>
      <w:rPr>
        <w:noProof/>
      </w:rPr>
      <w:drawing>
        <wp:inline distT="0" distB="0" distL="0" distR="0" wp14:anchorId="6319825E" wp14:editId="20A069D0">
          <wp:extent cx="3206750" cy="1099185"/>
          <wp:effectExtent l="0" t="0" r="0" b="5715"/>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206750" cy="10991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6276D"/>
    <w:multiLevelType w:val="multilevel"/>
    <w:tmpl w:val="5D8056EA"/>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76E21951"/>
    <w:multiLevelType w:val="multilevel"/>
    <w:tmpl w:val="E0D613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949510973">
    <w:abstractNumId w:val="0"/>
  </w:num>
  <w:num w:numId="2" w16cid:durableId="1145656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3D1"/>
    <w:rsid w:val="004A74BE"/>
    <w:rsid w:val="005110AB"/>
    <w:rsid w:val="0053655E"/>
    <w:rsid w:val="00566EE3"/>
    <w:rsid w:val="006663D1"/>
    <w:rsid w:val="006C18C3"/>
    <w:rsid w:val="00ED6D93"/>
    <w:rsid w:val="00EE4639"/>
    <w:rsid w:val="00F2331C"/>
    <w:rsid w:val="00F80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4BC25"/>
  <w15:docId w15:val="{45CC9996-4969-45A7-94C0-91711469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E4639"/>
    <w:pPr>
      <w:tabs>
        <w:tab w:val="center" w:pos="4513"/>
        <w:tab w:val="right" w:pos="9026"/>
      </w:tabs>
      <w:spacing w:line="240" w:lineRule="auto"/>
    </w:pPr>
  </w:style>
  <w:style w:type="character" w:customStyle="1" w:styleId="HeaderChar">
    <w:name w:val="Header Char"/>
    <w:basedOn w:val="DefaultParagraphFont"/>
    <w:link w:val="Header"/>
    <w:uiPriority w:val="99"/>
    <w:rsid w:val="00EE4639"/>
  </w:style>
  <w:style w:type="paragraph" w:styleId="Footer">
    <w:name w:val="footer"/>
    <w:basedOn w:val="Normal"/>
    <w:link w:val="FooterChar"/>
    <w:uiPriority w:val="99"/>
    <w:unhideWhenUsed/>
    <w:rsid w:val="00EE4639"/>
    <w:pPr>
      <w:tabs>
        <w:tab w:val="center" w:pos="4513"/>
        <w:tab w:val="right" w:pos="9026"/>
      </w:tabs>
      <w:spacing w:line="240" w:lineRule="auto"/>
    </w:pPr>
  </w:style>
  <w:style w:type="character" w:customStyle="1" w:styleId="FooterChar">
    <w:name w:val="Footer Char"/>
    <w:basedOn w:val="DefaultParagraphFont"/>
    <w:link w:val="Footer"/>
    <w:uiPriority w:val="99"/>
    <w:rsid w:val="00EE4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Glass</cp:lastModifiedBy>
  <cp:revision>9</cp:revision>
  <dcterms:created xsi:type="dcterms:W3CDTF">2022-06-19T18:16:00Z</dcterms:created>
  <dcterms:modified xsi:type="dcterms:W3CDTF">2022-06-20T11:59:00Z</dcterms:modified>
</cp:coreProperties>
</file>